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C562E" w14:textId="77777777" w:rsidR="000209D6" w:rsidRDefault="000209D6" w:rsidP="00805D92">
      <w:pPr>
        <w:rPr>
          <w:rFonts w:asciiTheme="majorHAnsi" w:hAnsiTheme="majorHAnsi" w:cs="Helvetica"/>
          <w:b/>
          <w:bCs/>
          <w:iCs/>
        </w:rPr>
      </w:pPr>
    </w:p>
    <w:p w14:paraId="4B09F258" w14:textId="70CC1680" w:rsidR="000209D6" w:rsidRPr="000209D6" w:rsidRDefault="000209D6" w:rsidP="008436A3">
      <w:pPr>
        <w:jc w:val="center"/>
        <w:rPr>
          <w:rFonts w:asciiTheme="majorHAnsi" w:hAnsiTheme="majorHAnsi" w:cs="Helvetica"/>
          <w:b/>
          <w:bCs/>
          <w:iCs/>
          <w:sz w:val="28"/>
          <w:szCs w:val="28"/>
        </w:rPr>
      </w:pPr>
      <w:r w:rsidRPr="000209D6">
        <w:rPr>
          <w:rFonts w:asciiTheme="majorHAnsi" w:hAnsiTheme="majorHAnsi" w:cs="Helvetica"/>
          <w:b/>
          <w:bCs/>
          <w:iCs/>
          <w:sz w:val="28"/>
          <w:szCs w:val="28"/>
        </w:rPr>
        <w:t>EOCA SUSTAINING MEMBERSHIP</w:t>
      </w:r>
    </w:p>
    <w:p w14:paraId="4D7DDE75" w14:textId="60883132" w:rsidR="000209D6" w:rsidRPr="000209D6" w:rsidRDefault="000209D6" w:rsidP="008436A3">
      <w:pPr>
        <w:jc w:val="center"/>
        <w:rPr>
          <w:rFonts w:asciiTheme="majorHAnsi" w:hAnsiTheme="majorHAnsi" w:cs="Helvetica"/>
          <w:b/>
          <w:bCs/>
          <w:i/>
          <w:iCs/>
          <w:sz w:val="28"/>
          <w:szCs w:val="28"/>
        </w:rPr>
      </w:pPr>
      <w:r w:rsidRPr="000209D6">
        <w:rPr>
          <w:rFonts w:asciiTheme="majorHAnsi" w:hAnsiTheme="majorHAnsi" w:cs="Helvetica"/>
          <w:b/>
          <w:bCs/>
          <w:i/>
          <w:iCs/>
          <w:sz w:val="28"/>
          <w:szCs w:val="28"/>
        </w:rPr>
        <w:t>Leaders in Conservation</w:t>
      </w:r>
    </w:p>
    <w:p w14:paraId="57A2FA40" w14:textId="77777777" w:rsidR="000209D6" w:rsidRDefault="000209D6" w:rsidP="008436A3">
      <w:pPr>
        <w:jc w:val="center"/>
        <w:rPr>
          <w:rFonts w:asciiTheme="majorHAnsi" w:hAnsiTheme="majorHAnsi" w:cs="Helvetica"/>
          <w:b/>
          <w:bCs/>
          <w:iCs/>
          <w:sz w:val="28"/>
          <w:szCs w:val="28"/>
        </w:rPr>
      </w:pPr>
    </w:p>
    <w:p w14:paraId="314F1B42" w14:textId="6B18D619" w:rsidR="000209D6" w:rsidRDefault="000209D6" w:rsidP="000209D6">
      <w:pPr>
        <w:rPr>
          <w:rFonts w:asciiTheme="majorHAnsi" w:hAnsiTheme="majorHAnsi" w:cs="Helvetica"/>
          <w:bCs/>
          <w:iCs/>
        </w:rPr>
      </w:pPr>
      <w:r>
        <w:rPr>
          <w:rFonts w:asciiTheme="majorHAnsi" w:hAnsiTheme="majorHAnsi" w:cs="Helvetica"/>
          <w:bCs/>
          <w:iCs/>
        </w:rPr>
        <w:t>From 1 January 2015, a select group of forward thinking EOCA members will be leading the way in conservation</w:t>
      </w:r>
      <w:r w:rsidR="002A0032">
        <w:rPr>
          <w:rFonts w:asciiTheme="majorHAnsi" w:hAnsiTheme="majorHAnsi" w:cs="Helvetica"/>
          <w:bCs/>
          <w:iCs/>
        </w:rPr>
        <w:t>, through their</w:t>
      </w:r>
      <w:r>
        <w:rPr>
          <w:rFonts w:asciiTheme="majorHAnsi" w:hAnsiTheme="majorHAnsi" w:cs="Helvetica"/>
          <w:bCs/>
          <w:iCs/>
        </w:rPr>
        <w:t xml:space="preserve"> funding </w:t>
      </w:r>
      <w:r w:rsidR="002A0032">
        <w:rPr>
          <w:rFonts w:asciiTheme="majorHAnsi" w:hAnsiTheme="majorHAnsi" w:cs="Helvetica"/>
          <w:bCs/>
          <w:iCs/>
        </w:rPr>
        <w:t xml:space="preserve">of </w:t>
      </w:r>
      <w:r>
        <w:rPr>
          <w:rFonts w:asciiTheme="majorHAnsi" w:hAnsiTheme="majorHAnsi" w:cs="Helvetica"/>
          <w:bCs/>
          <w:iCs/>
        </w:rPr>
        <w:t>the fu</w:t>
      </w:r>
      <w:r w:rsidR="00805D92">
        <w:rPr>
          <w:rFonts w:asciiTheme="majorHAnsi" w:hAnsiTheme="majorHAnsi" w:cs="Helvetica"/>
          <w:bCs/>
          <w:iCs/>
        </w:rPr>
        <w:t>ture sustainable growth of the A</w:t>
      </w:r>
      <w:r>
        <w:rPr>
          <w:rFonts w:asciiTheme="majorHAnsi" w:hAnsiTheme="majorHAnsi" w:cs="Helvetica"/>
          <w:bCs/>
          <w:iCs/>
        </w:rPr>
        <w:t>ssociation.  On behalf of the entire European outdoor industry, they will ensure that 100% of membership fees</w:t>
      </w:r>
      <w:r w:rsidR="00805D92">
        <w:rPr>
          <w:rFonts w:asciiTheme="majorHAnsi" w:hAnsiTheme="majorHAnsi" w:cs="Helvetica"/>
          <w:bCs/>
          <w:iCs/>
        </w:rPr>
        <w:t xml:space="preserve"> for the Association, and all fundraising monies</w:t>
      </w:r>
      <w:r w:rsidR="005C3503">
        <w:rPr>
          <w:rFonts w:asciiTheme="majorHAnsi" w:hAnsiTheme="majorHAnsi" w:cs="Helvetica"/>
          <w:bCs/>
          <w:iCs/>
        </w:rPr>
        <w:t>,</w:t>
      </w:r>
      <w:r w:rsidR="00805D92">
        <w:rPr>
          <w:rFonts w:asciiTheme="majorHAnsi" w:hAnsiTheme="majorHAnsi" w:cs="Helvetica"/>
          <w:bCs/>
          <w:iCs/>
        </w:rPr>
        <w:t xml:space="preserve"> </w:t>
      </w:r>
      <w:r w:rsidR="00E42EBD">
        <w:rPr>
          <w:rFonts w:asciiTheme="majorHAnsi" w:hAnsiTheme="majorHAnsi" w:cs="Helvetica"/>
          <w:bCs/>
          <w:iCs/>
        </w:rPr>
        <w:t xml:space="preserve">continue to </w:t>
      </w:r>
      <w:r w:rsidR="00805D92">
        <w:rPr>
          <w:rFonts w:asciiTheme="majorHAnsi" w:hAnsiTheme="majorHAnsi" w:cs="Helvetica"/>
          <w:bCs/>
          <w:iCs/>
        </w:rPr>
        <w:t>go</w:t>
      </w:r>
      <w:r>
        <w:rPr>
          <w:rFonts w:asciiTheme="majorHAnsi" w:hAnsiTheme="majorHAnsi" w:cs="Helvetica"/>
          <w:bCs/>
          <w:iCs/>
        </w:rPr>
        <w:t xml:space="preserve"> into funding conservation work </w:t>
      </w:r>
      <w:r w:rsidR="00E42EBD">
        <w:rPr>
          <w:rFonts w:asciiTheme="majorHAnsi" w:hAnsiTheme="majorHAnsi" w:cs="Helvetica"/>
          <w:bCs/>
          <w:iCs/>
        </w:rPr>
        <w:t>worldwide.</w:t>
      </w:r>
    </w:p>
    <w:p w14:paraId="15E9BB34" w14:textId="77777777" w:rsidR="000209D6" w:rsidRDefault="000209D6" w:rsidP="000209D6">
      <w:pPr>
        <w:rPr>
          <w:rFonts w:asciiTheme="majorHAnsi" w:hAnsiTheme="majorHAnsi" w:cs="Helvetica"/>
          <w:bCs/>
          <w:iCs/>
        </w:rPr>
      </w:pPr>
    </w:p>
    <w:p w14:paraId="47853DDD" w14:textId="0D5991AE" w:rsidR="000209D6" w:rsidRPr="000209D6" w:rsidRDefault="002A0032" w:rsidP="000209D6">
      <w:pPr>
        <w:rPr>
          <w:rFonts w:asciiTheme="majorHAnsi" w:hAnsiTheme="majorHAnsi" w:cs="Helvetica"/>
          <w:bCs/>
          <w:iCs/>
        </w:rPr>
      </w:pPr>
      <w:r>
        <w:rPr>
          <w:rFonts w:asciiTheme="majorHAnsi" w:hAnsiTheme="majorHAnsi" w:cs="Helvetica"/>
          <w:bCs/>
          <w:iCs/>
        </w:rPr>
        <w:t>This document includes</w:t>
      </w:r>
      <w:r w:rsidR="000209D6">
        <w:rPr>
          <w:rFonts w:asciiTheme="majorHAnsi" w:hAnsiTheme="majorHAnsi" w:cs="Helvetica"/>
          <w:bCs/>
          <w:iCs/>
        </w:rPr>
        <w:t xml:space="preserve"> the missi</w:t>
      </w:r>
      <w:r>
        <w:rPr>
          <w:rFonts w:asciiTheme="majorHAnsi" w:hAnsiTheme="majorHAnsi" w:cs="Helvetica"/>
          <w:bCs/>
          <w:iCs/>
        </w:rPr>
        <w:t>on statement of the Sustaining Members, the D</w:t>
      </w:r>
      <w:r w:rsidR="000209D6">
        <w:rPr>
          <w:rFonts w:asciiTheme="majorHAnsi" w:hAnsiTheme="majorHAnsi" w:cs="Helvetica"/>
          <w:bCs/>
          <w:iCs/>
        </w:rPr>
        <w:t xml:space="preserve">eclaration that they will publically sign at </w:t>
      </w:r>
      <w:r w:rsidR="00417957">
        <w:rPr>
          <w:rFonts w:asciiTheme="majorHAnsi" w:hAnsiTheme="majorHAnsi" w:cs="Helvetica"/>
          <w:bCs/>
          <w:iCs/>
        </w:rPr>
        <w:t xml:space="preserve">the </w:t>
      </w:r>
      <w:proofErr w:type="spellStart"/>
      <w:r w:rsidR="000209D6">
        <w:rPr>
          <w:rFonts w:asciiTheme="majorHAnsi" w:hAnsiTheme="majorHAnsi" w:cs="Helvetica"/>
          <w:bCs/>
          <w:iCs/>
        </w:rPr>
        <w:t>OutDoor</w:t>
      </w:r>
      <w:proofErr w:type="spellEnd"/>
      <w:r w:rsidR="000209D6">
        <w:rPr>
          <w:rFonts w:asciiTheme="majorHAnsi" w:hAnsiTheme="majorHAnsi" w:cs="Helvetica"/>
          <w:bCs/>
          <w:iCs/>
        </w:rPr>
        <w:t xml:space="preserve"> show in Friedrichshafen in 2014</w:t>
      </w:r>
      <w:r w:rsidR="001424F2">
        <w:rPr>
          <w:rFonts w:asciiTheme="majorHAnsi" w:hAnsiTheme="majorHAnsi" w:cs="Helvetica"/>
          <w:bCs/>
          <w:iCs/>
        </w:rPr>
        <w:t>.</w:t>
      </w:r>
      <w:bookmarkStart w:id="0" w:name="_GoBack"/>
      <w:bookmarkEnd w:id="0"/>
    </w:p>
    <w:p w14:paraId="43F8CD69" w14:textId="77777777" w:rsidR="000209D6" w:rsidRPr="008436A3" w:rsidRDefault="000209D6" w:rsidP="000209D6">
      <w:pPr>
        <w:rPr>
          <w:rFonts w:asciiTheme="majorHAnsi" w:hAnsiTheme="majorHAnsi"/>
        </w:rPr>
      </w:pPr>
    </w:p>
    <w:p w14:paraId="3AECFF2D" w14:textId="2627F986" w:rsidR="000209D6" w:rsidRPr="000209D6" w:rsidRDefault="000209D6" w:rsidP="000209D6">
      <w:pPr>
        <w:rPr>
          <w:rFonts w:asciiTheme="majorHAnsi" w:hAnsiTheme="majorHAnsi"/>
          <w:b/>
          <w:sz w:val="28"/>
          <w:szCs w:val="28"/>
        </w:rPr>
      </w:pPr>
      <w:r w:rsidRPr="000209D6">
        <w:rPr>
          <w:rFonts w:asciiTheme="majorHAnsi" w:hAnsiTheme="majorHAnsi"/>
          <w:b/>
          <w:sz w:val="28"/>
          <w:szCs w:val="28"/>
        </w:rPr>
        <w:t xml:space="preserve">Sustaining Membership Mission Statement: </w:t>
      </w:r>
    </w:p>
    <w:p w14:paraId="31062682" w14:textId="77777777" w:rsidR="000209D6" w:rsidRDefault="000209D6" w:rsidP="000209D6">
      <w:pPr>
        <w:rPr>
          <w:rFonts w:asciiTheme="majorHAnsi" w:hAnsiTheme="majorHAnsi"/>
          <w:b/>
        </w:rPr>
      </w:pPr>
    </w:p>
    <w:p w14:paraId="540015CD" w14:textId="016722CA" w:rsidR="000209D6" w:rsidRDefault="009677EB" w:rsidP="000209D6">
      <w:pPr>
        <w:pStyle w:val="ListParagraph"/>
        <w:numPr>
          <w:ilvl w:val="0"/>
          <w:numId w:val="7"/>
        </w:numPr>
        <w:rPr>
          <w:rFonts w:asciiTheme="majorHAnsi" w:hAnsiTheme="majorHAnsi"/>
        </w:rPr>
      </w:pPr>
      <w:r>
        <w:rPr>
          <w:rFonts w:asciiTheme="majorHAnsi" w:hAnsiTheme="majorHAnsi"/>
        </w:rPr>
        <w:t>To finance</w:t>
      </w:r>
      <w:r w:rsidR="000209D6">
        <w:rPr>
          <w:rFonts w:asciiTheme="majorHAnsi" w:hAnsiTheme="majorHAnsi"/>
        </w:rPr>
        <w:t xml:space="preserve">, on behalf of the </w:t>
      </w:r>
      <w:r w:rsidR="002A0032">
        <w:rPr>
          <w:rFonts w:asciiTheme="majorHAnsi" w:hAnsiTheme="majorHAnsi"/>
        </w:rPr>
        <w:t xml:space="preserve">entire </w:t>
      </w:r>
      <w:r w:rsidR="000209D6">
        <w:rPr>
          <w:rFonts w:asciiTheme="majorHAnsi" w:hAnsiTheme="majorHAnsi"/>
        </w:rPr>
        <w:t xml:space="preserve">European outdoor industry, the </w:t>
      </w:r>
      <w:r>
        <w:rPr>
          <w:rFonts w:asciiTheme="majorHAnsi" w:hAnsiTheme="majorHAnsi"/>
        </w:rPr>
        <w:t>operation</w:t>
      </w:r>
      <w:r w:rsidR="002A0032">
        <w:rPr>
          <w:rFonts w:asciiTheme="majorHAnsi" w:hAnsiTheme="majorHAnsi"/>
        </w:rPr>
        <w:t xml:space="preserve"> and </w:t>
      </w:r>
      <w:r w:rsidR="000209D6">
        <w:rPr>
          <w:rFonts w:asciiTheme="majorHAnsi" w:hAnsiTheme="majorHAnsi"/>
        </w:rPr>
        <w:t xml:space="preserve">sustainable growth of EOCA, in order to </w:t>
      </w:r>
      <w:r w:rsidR="002A0032">
        <w:rPr>
          <w:rFonts w:asciiTheme="majorHAnsi" w:hAnsiTheme="majorHAnsi"/>
        </w:rPr>
        <w:t>maximise the</w:t>
      </w:r>
      <w:r w:rsidR="000209D6">
        <w:rPr>
          <w:rFonts w:asciiTheme="majorHAnsi" w:hAnsiTheme="majorHAnsi"/>
        </w:rPr>
        <w:t xml:space="preserve"> benefit to threatened habitats, species and landscapes where our customers recreate</w:t>
      </w:r>
      <w:r w:rsidR="002A0032">
        <w:rPr>
          <w:rFonts w:asciiTheme="majorHAnsi" w:hAnsiTheme="majorHAnsi"/>
        </w:rPr>
        <w:t>.</w:t>
      </w:r>
    </w:p>
    <w:p w14:paraId="22514BBE" w14:textId="480EBBE4" w:rsidR="000209D6" w:rsidRPr="00D97C5A" w:rsidRDefault="000209D6" w:rsidP="000209D6">
      <w:pPr>
        <w:pStyle w:val="ListParagraph"/>
        <w:numPr>
          <w:ilvl w:val="0"/>
          <w:numId w:val="7"/>
        </w:numPr>
        <w:rPr>
          <w:rFonts w:asciiTheme="majorHAnsi" w:hAnsiTheme="majorHAnsi"/>
        </w:rPr>
      </w:pPr>
      <w:r>
        <w:rPr>
          <w:rFonts w:asciiTheme="majorHAnsi" w:hAnsiTheme="majorHAnsi"/>
        </w:rPr>
        <w:t>T</w:t>
      </w:r>
      <w:r w:rsidRPr="00D97C5A">
        <w:rPr>
          <w:rFonts w:asciiTheme="majorHAnsi" w:hAnsiTheme="majorHAnsi"/>
        </w:rPr>
        <w:t xml:space="preserve">o ensure that 100% of all membership fees and any other money </w:t>
      </w:r>
      <w:proofErr w:type="gramStart"/>
      <w:r w:rsidRPr="00D97C5A">
        <w:rPr>
          <w:rFonts w:asciiTheme="majorHAnsi" w:hAnsiTheme="majorHAnsi"/>
        </w:rPr>
        <w:t>raised</w:t>
      </w:r>
      <w:proofErr w:type="gramEnd"/>
      <w:r w:rsidRPr="00D97C5A">
        <w:rPr>
          <w:rFonts w:asciiTheme="majorHAnsi" w:hAnsiTheme="majorHAnsi"/>
        </w:rPr>
        <w:t xml:space="preserve"> in the name of the </w:t>
      </w:r>
      <w:r w:rsidR="007F6E5C">
        <w:rPr>
          <w:rFonts w:asciiTheme="majorHAnsi" w:hAnsiTheme="majorHAnsi"/>
        </w:rPr>
        <w:t>A</w:t>
      </w:r>
      <w:r w:rsidRPr="00D97C5A">
        <w:rPr>
          <w:rFonts w:asciiTheme="majorHAnsi" w:hAnsiTheme="majorHAnsi"/>
        </w:rPr>
        <w:t>ssociation continues to go directly into environmental conservation projects to protect wild spaces</w:t>
      </w:r>
      <w:r w:rsidR="002A0032">
        <w:rPr>
          <w:rFonts w:asciiTheme="majorHAnsi" w:hAnsiTheme="majorHAnsi"/>
        </w:rPr>
        <w:t xml:space="preserve"> worldwide.</w:t>
      </w:r>
    </w:p>
    <w:p w14:paraId="41B12582" w14:textId="77777777" w:rsidR="000209D6" w:rsidRDefault="000209D6" w:rsidP="000209D6">
      <w:pPr>
        <w:rPr>
          <w:rFonts w:asciiTheme="majorHAnsi" w:hAnsiTheme="majorHAnsi" w:cs="Helvetica"/>
          <w:b/>
          <w:bCs/>
          <w:iCs/>
        </w:rPr>
      </w:pPr>
    </w:p>
    <w:p w14:paraId="4C39BAFF" w14:textId="085D40C4" w:rsidR="008436A3" w:rsidRPr="000209D6" w:rsidRDefault="000209D6" w:rsidP="000209D6">
      <w:pPr>
        <w:rPr>
          <w:rFonts w:asciiTheme="majorHAnsi" w:hAnsiTheme="majorHAnsi" w:cs="Helvetica"/>
          <w:b/>
          <w:bCs/>
          <w:iCs/>
          <w:sz w:val="28"/>
          <w:szCs w:val="28"/>
        </w:rPr>
      </w:pPr>
      <w:r w:rsidRPr="000209D6">
        <w:rPr>
          <w:rFonts w:asciiTheme="majorHAnsi" w:hAnsiTheme="majorHAnsi" w:cs="Helvetica"/>
          <w:b/>
          <w:bCs/>
          <w:iCs/>
          <w:sz w:val="28"/>
          <w:szCs w:val="28"/>
        </w:rPr>
        <w:t>Sustaining Members Declaration:</w:t>
      </w:r>
    </w:p>
    <w:p w14:paraId="5DC7A938" w14:textId="77777777" w:rsidR="008436A3" w:rsidRPr="008436A3" w:rsidRDefault="008436A3" w:rsidP="000209D6">
      <w:pPr>
        <w:rPr>
          <w:rFonts w:asciiTheme="majorHAnsi" w:hAnsiTheme="majorHAnsi" w:cs="Helvetica"/>
          <w:bCs/>
          <w:iCs/>
          <w:sz w:val="22"/>
          <w:szCs w:val="22"/>
        </w:rPr>
      </w:pPr>
    </w:p>
    <w:p w14:paraId="4FB3B5FD" w14:textId="3D307603" w:rsidR="008436A3" w:rsidRDefault="008436A3" w:rsidP="000209D6">
      <w:pPr>
        <w:rPr>
          <w:rFonts w:asciiTheme="majorHAnsi" w:hAnsiTheme="majorHAnsi" w:cs="Helvetica"/>
          <w:bCs/>
          <w:iCs/>
        </w:rPr>
      </w:pPr>
      <w:r w:rsidRPr="00FA2BA1">
        <w:rPr>
          <w:rFonts w:asciiTheme="majorHAnsi" w:hAnsiTheme="majorHAnsi" w:cs="Helvetica"/>
          <w:bCs/>
          <w:iCs/>
        </w:rPr>
        <w:t>We the undersigned hereby agree to voluntarily provide</w:t>
      </w:r>
      <w:r w:rsidR="009677EB">
        <w:rPr>
          <w:rFonts w:asciiTheme="majorHAnsi" w:hAnsiTheme="majorHAnsi" w:cs="Helvetica"/>
          <w:bCs/>
          <w:iCs/>
        </w:rPr>
        <w:t xml:space="preserve"> at least</w:t>
      </w:r>
      <w:r w:rsidRPr="00FA2BA1">
        <w:rPr>
          <w:rFonts w:asciiTheme="majorHAnsi" w:hAnsiTheme="majorHAnsi" w:cs="Helvetica"/>
          <w:bCs/>
          <w:iCs/>
        </w:rPr>
        <w:t xml:space="preserve"> €10,000 per year for the next 3 years to EOCA. This funding will </w:t>
      </w:r>
      <w:r w:rsidR="00D95C78">
        <w:rPr>
          <w:rFonts w:asciiTheme="majorHAnsi" w:hAnsiTheme="majorHAnsi" w:cs="Helvetica"/>
          <w:bCs/>
          <w:iCs/>
        </w:rPr>
        <w:t>finance the running of the A</w:t>
      </w:r>
      <w:r w:rsidR="009677EB">
        <w:rPr>
          <w:rFonts w:asciiTheme="majorHAnsi" w:hAnsiTheme="majorHAnsi" w:cs="Helvetica"/>
          <w:bCs/>
          <w:iCs/>
        </w:rPr>
        <w:t xml:space="preserve">ssociation, </w:t>
      </w:r>
      <w:r w:rsidRPr="00FA2BA1">
        <w:rPr>
          <w:rFonts w:asciiTheme="majorHAnsi" w:hAnsiTheme="majorHAnsi" w:cs="Helvetica"/>
          <w:bCs/>
          <w:iCs/>
        </w:rPr>
        <w:t xml:space="preserve">to </w:t>
      </w:r>
      <w:r w:rsidR="002A0032">
        <w:rPr>
          <w:rFonts w:asciiTheme="majorHAnsi" w:hAnsiTheme="majorHAnsi" w:cs="Helvetica"/>
          <w:bCs/>
          <w:iCs/>
        </w:rPr>
        <w:t>ensure the continuation of</w:t>
      </w:r>
      <w:r w:rsidRPr="00FA2BA1">
        <w:rPr>
          <w:rFonts w:asciiTheme="majorHAnsi" w:hAnsiTheme="majorHAnsi" w:cs="Helvetica"/>
          <w:bCs/>
          <w:iCs/>
        </w:rPr>
        <w:t xml:space="preserve"> EOCA </w:t>
      </w:r>
      <w:r w:rsidR="002A0032">
        <w:rPr>
          <w:rFonts w:asciiTheme="majorHAnsi" w:hAnsiTheme="majorHAnsi" w:cs="Helvetica"/>
          <w:bCs/>
          <w:iCs/>
        </w:rPr>
        <w:t xml:space="preserve">and </w:t>
      </w:r>
      <w:r w:rsidRPr="00FA2BA1">
        <w:rPr>
          <w:rFonts w:asciiTheme="majorHAnsi" w:hAnsiTheme="majorHAnsi" w:cs="Helvetica"/>
          <w:bCs/>
          <w:iCs/>
        </w:rPr>
        <w:t xml:space="preserve">its extraordinary rate of growth, </w:t>
      </w:r>
      <w:r w:rsidR="007F6E5C">
        <w:rPr>
          <w:rFonts w:asciiTheme="majorHAnsi" w:hAnsiTheme="majorHAnsi" w:cs="Helvetica"/>
          <w:bCs/>
          <w:iCs/>
        </w:rPr>
        <w:t xml:space="preserve">enable the </w:t>
      </w:r>
      <w:r w:rsidRPr="00FA2BA1">
        <w:rPr>
          <w:rFonts w:asciiTheme="majorHAnsi" w:hAnsiTheme="majorHAnsi" w:cs="Helvetica"/>
          <w:bCs/>
          <w:iCs/>
        </w:rPr>
        <w:t>move to two ann</w:t>
      </w:r>
      <w:r w:rsidR="007F6E5C">
        <w:rPr>
          <w:rFonts w:asciiTheme="majorHAnsi" w:hAnsiTheme="majorHAnsi" w:cs="Helvetica"/>
          <w:bCs/>
          <w:iCs/>
        </w:rPr>
        <w:t>ual funding rounds, and to keep the Association’s</w:t>
      </w:r>
      <w:r w:rsidRPr="00FA2BA1">
        <w:rPr>
          <w:rFonts w:asciiTheme="majorHAnsi" w:hAnsiTheme="majorHAnsi" w:cs="Helvetica"/>
          <w:bCs/>
          <w:iCs/>
        </w:rPr>
        <w:t xml:space="preserve"> pledge that 100% of membership subscriptions go into environmental projects.</w:t>
      </w:r>
    </w:p>
    <w:p w14:paraId="1B4F80A1" w14:textId="77777777" w:rsidR="00805D92" w:rsidRPr="00FA2BA1" w:rsidRDefault="00805D92" w:rsidP="000209D6">
      <w:pPr>
        <w:rPr>
          <w:rFonts w:asciiTheme="majorHAnsi" w:hAnsiTheme="majorHAnsi" w:cs="Helvetica"/>
          <w:bCs/>
          <w:iCs/>
        </w:rPr>
      </w:pPr>
    </w:p>
    <w:p w14:paraId="3C599349" w14:textId="77777777" w:rsidR="008436A3" w:rsidRPr="00FA2BA1" w:rsidRDefault="008436A3" w:rsidP="000209D6">
      <w:pPr>
        <w:rPr>
          <w:rFonts w:asciiTheme="majorHAnsi" w:hAnsiTheme="majorHAnsi" w:cs="Helvetica"/>
          <w:bCs/>
          <w:iCs/>
        </w:rPr>
      </w:pPr>
      <w:r w:rsidRPr="00FA2BA1">
        <w:rPr>
          <w:rFonts w:asciiTheme="majorHAnsi" w:hAnsiTheme="majorHAnsi" w:cs="Helvetica"/>
          <w:bCs/>
          <w:iCs/>
        </w:rPr>
        <w:t>We further declare that:</w:t>
      </w:r>
    </w:p>
    <w:p w14:paraId="53743255" w14:textId="4555CEF2" w:rsidR="008436A3" w:rsidRPr="00FA2BA1" w:rsidRDefault="00842ABF" w:rsidP="000209D6">
      <w:pPr>
        <w:pStyle w:val="ListParagraph"/>
        <w:numPr>
          <w:ilvl w:val="0"/>
          <w:numId w:val="1"/>
        </w:numPr>
        <w:spacing w:after="160" w:line="259" w:lineRule="auto"/>
        <w:rPr>
          <w:rFonts w:asciiTheme="majorHAnsi" w:hAnsiTheme="majorHAnsi" w:cs="Helvetica"/>
          <w:bCs/>
          <w:iCs/>
          <w:lang w:val="en-US"/>
        </w:rPr>
      </w:pPr>
      <w:r>
        <w:rPr>
          <w:rFonts w:asciiTheme="majorHAnsi" w:hAnsiTheme="majorHAnsi" w:cs="Helvetica"/>
          <w:bCs/>
          <w:iCs/>
          <w:lang w:val="en-US"/>
        </w:rPr>
        <w:t xml:space="preserve">Our </w:t>
      </w:r>
      <w:proofErr w:type="spellStart"/>
      <w:r>
        <w:rPr>
          <w:rFonts w:asciiTheme="majorHAnsi" w:hAnsiTheme="majorHAnsi" w:cs="Helvetica"/>
          <w:bCs/>
          <w:iCs/>
          <w:lang w:val="en-US"/>
        </w:rPr>
        <w:t>organisations</w:t>
      </w:r>
      <w:proofErr w:type="spellEnd"/>
      <w:r w:rsidR="008436A3" w:rsidRPr="00FA2BA1">
        <w:rPr>
          <w:rFonts w:asciiTheme="majorHAnsi" w:hAnsiTheme="majorHAnsi" w:cs="Helvetica"/>
          <w:bCs/>
          <w:iCs/>
          <w:lang w:val="en-US"/>
        </w:rPr>
        <w:t>, the outdoor industry and our wellbeing depend on healthy environments and wild spaces, and take our collective responsibility to look after them extremely seriously.</w:t>
      </w:r>
    </w:p>
    <w:p w14:paraId="2BBBC66A" w14:textId="77777777" w:rsidR="008436A3" w:rsidRPr="00FA2BA1" w:rsidRDefault="008436A3" w:rsidP="000209D6">
      <w:pPr>
        <w:pStyle w:val="ListParagraph"/>
        <w:numPr>
          <w:ilvl w:val="0"/>
          <w:numId w:val="1"/>
        </w:numPr>
        <w:spacing w:after="160" w:line="259" w:lineRule="auto"/>
        <w:rPr>
          <w:rFonts w:asciiTheme="majorHAnsi" w:hAnsiTheme="majorHAnsi" w:cs="Helvetica"/>
          <w:bCs/>
          <w:iCs/>
          <w:lang w:val="en-US"/>
        </w:rPr>
      </w:pPr>
      <w:r w:rsidRPr="00FA2BA1">
        <w:rPr>
          <w:rFonts w:asciiTheme="majorHAnsi" w:hAnsiTheme="majorHAnsi" w:cs="Helvetica"/>
          <w:bCs/>
          <w:iCs/>
          <w:lang w:val="en-US"/>
        </w:rPr>
        <w:t xml:space="preserve">Challenges to our fragile environment are increasing and the general public is more and more aware of this. </w:t>
      </w:r>
    </w:p>
    <w:p w14:paraId="5DB79AAF" w14:textId="3B3FD2B2" w:rsidR="008436A3" w:rsidRPr="00FA2BA1" w:rsidRDefault="00842ABF" w:rsidP="000209D6">
      <w:pPr>
        <w:pStyle w:val="ListParagraph"/>
        <w:numPr>
          <w:ilvl w:val="0"/>
          <w:numId w:val="1"/>
        </w:numPr>
        <w:spacing w:after="160" w:line="259" w:lineRule="auto"/>
        <w:rPr>
          <w:rFonts w:asciiTheme="majorHAnsi" w:hAnsiTheme="majorHAnsi" w:cs="Helvetica"/>
          <w:bCs/>
          <w:iCs/>
          <w:lang w:val="en-US"/>
        </w:rPr>
      </w:pPr>
      <w:r>
        <w:rPr>
          <w:rFonts w:asciiTheme="majorHAnsi" w:hAnsiTheme="majorHAnsi" w:cs="Helvetica"/>
          <w:bCs/>
          <w:iCs/>
          <w:lang w:val="en-US"/>
        </w:rPr>
        <w:t>Our</w:t>
      </w:r>
      <w:r w:rsidR="008436A3" w:rsidRPr="00FA2BA1">
        <w:rPr>
          <w:rFonts w:asciiTheme="majorHAnsi" w:hAnsiTheme="majorHAnsi" w:cs="Helvetica"/>
          <w:bCs/>
          <w:iCs/>
          <w:lang w:val="en-US"/>
        </w:rPr>
        <w:t xml:space="preserve"> industry</w:t>
      </w:r>
      <w:r>
        <w:rPr>
          <w:rFonts w:asciiTheme="majorHAnsi" w:hAnsiTheme="majorHAnsi" w:cs="Helvetica"/>
          <w:bCs/>
          <w:iCs/>
          <w:lang w:val="en-US"/>
        </w:rPr>
        <w:t xml:space="preserve"> is substantial and we believe it can do more to make</w:t>
      </w:r>
      <w:r w:rsidR="008436A3" w:rsidRPr="00FA2BA1">
        <w:rPr>
          <w:rFonts w:asciiTheme="majorHAnsi" w:hAnsiTheme="majorHAnsi" w:cs="Helvetica"/>
          <w:bCs/>
          <w:iCs/>
          <w:lang w:val="en-US"/>
        </w:rPr>
        <w:t xml:space="preserve"> a major contribution to </w:t>
      </w:r>
      <w:proofErr w:type="gramStart"/>
      <w:r w:rsidR="008436A3" w:rsidRPr="00FA2BA1">
        <w:rPr>
          <w:rFonts w:asciiTheme="majorHAnsi" w:hAnsiTheme="majorHAnsi" w:cs="Helvetica"/>
          <w:bCs/>
          <w:iCs/>
          <w:lang w:val="en-US"/>
        </w:rPr>
        <w:t>protect</w:t>
      </w:r>
      <w:proofErr w:type="gramEnd"/>
      <w:r w:rsidR="008436A3" w:rsidRPr="00FA2BA1">
        <w:rPr>
          <w:rFonts w:asciiTheme="majorHAnsi" w:hAnsiTheme="majorHAnsi" w:cs="Helvetica"/>
          <w:bCs/>
          <w:iCs/>
          <w:lang w:val="en-US"/>
        </w:rPr>
        <w:t xml:space="preserve"> and care for these wild places and their fauna and flora.</w:t>
      </w:r>
    </w:p>
    <w:p w14:paraId="67B62508" w14:textId="55928EFE" w:rsidR="008436A3" w:rsidRPr="00FA2BA1" w:rsidRDefault="008436A3" w:rsidP="000209D6">
      <w:pPr>
        <w:pStyle w:val="ListParagraph"/>
        <w:numPr>
          <w:ilvl w:val="0"/>
          <w:numId w:val="1"/>
        </w:numPr>
        <w:spacing w:after="160" w:line="259" w:lineRule="auto"/>
        <w:rPr>
          <w:rFonts w:asciiTheme="majorHAnsi" w:hAnsiTheme="majorHAnsi" w:cs="Helvetica"/>
          <w:bCs/>
          <w:iCs/>
          <w:lang w:val="en-US"/>
        </w:rPr>
      </w:pPr>
      <w:r w:rsidRPr="00FA2BA1">
        <w:rPr>
          <w:rFonts w:asciiTheme="majorHAnsi" w:hAnsiTheme="majorHAnsi" w:cs="Helvetica"/>
          <w:bCs/>
          <w:iCs/>
          <w:lang w:val="en-US"/>
        </w:rPr>
        <w:t xml:space="preserve">The European Outdoor Conservation Association (EOCA) provides a collective mechanism </w:t>
      </w:r>
      <w:r w:rsidR="00805D92">
        <w:rPr>
          <w:rFonts w:asciiTheme="majorHAnsi" w:hAnsiTheme="majorHAnsi" w:cs="Helvetica"/>
          <w:bCs/>
          <w:iCs/>
          <w:lang w:val="en-US"/>
        </w:rPr>
        <w:t>to enable</w:t>
      </w:r>
      <w:r w:rsidRPr="00FA2BA1">
        <w:rPr>
          <w:rFonts w:asciiTheme="majorHAnsi" w:hAnsiTheme="majorHAnsi" w:cs="Helvetica"/>
          <w:bCs/>
          <w:iCs/>
          <w:lang w:val="en-US"/>
        </w:rPr>
        <w:t xml:space="preserve"> the whole of the outdoor industry to care for the environment. The Association has been effectively and efficiently fulfilling this role on behalf of the industry since 2006.</w:t>
      </w:r>
    </w:p>
    <w:p w14:paraId="51B78E9A" w14:textId="7AE75110" w:rsidR="008436A3" w:rsidRPr="00FA2BA1" w:rsidRDefault="008436A3" w:rsidP="000209D6">
      <w:pPr>
        <w:rPr>
          <w:rFonts w:asciiTheme="majorHAnsi" w:hAnsiTheme="majorHAnsi" w:cs="Helvetica"/>
          <w:bCs/>
          <w:iCs/>
        </w:rPr>
      </w:pPr>
      <w:r w:rsidRPr="00FA2BA1">
        <w:rPr>
          <w:rFonts w:asciiTheme="majorHAnsi" w:hAnsiTheme="majorHAnsi" w:cs="Helvetica"/>
          <w:bCs/>
          <w:iCs/>
        </w:rPr>
        <w:t xml:space="preserve">Meaningful conservation costs </w:t>
      </w:r>
      <w:r w:rsidR="00E42EBD">
        <w:rPr>
          <w:rFonts w:asciiTheme="majorHAnsi" w:hAnsiTheme="majorHAnsi" w:cs="Helvetica"/>
          <w:bCs/>
          <w:iCs/>
        </w:rPr>
        <w:t>time, money and dedication.  W</w:t>
      </w:r>
      <w:r w:rsidRPr="00FA2BA1">
        <w:rPr>
          <w:rFonts w:asciiTheme="majorHAnsi" w:hAnsiTheme="majorHAnsi" w:cs="Helvetica"/>
          <w:bCs/>
          <w:iCs/>
        </w:rPr>
        <w:t>e believe this is a worthwhile investment</w:t>
      </w:r>
      <w:r w:rsidR="00820D1B">
        <w:rPr>
          <w:rFonts w:asciiTheme="majorHAnsi" w:hAnsiTheme="majorHAnsi" w:cs="Helvetica"/>
          <w:bCs/>
          <w:iCs/>
        </w:rPr>
        <w:t>, over and above our membership fee,</w:t>
      </w:r>
      <w:r w:rsidRPr="00FA2BA1">
        <w:rPr>
          <w:rFonts w:asciiTheme="majorHAnsi" w:hAnsiTheme="majorHAnsi" w:cs="Helvetica"/>
          <w:bCs/>
          <w:iCs/>
        </w:rPr>
        <w:t xml:space="preserve"> for the good of the entire industry. We hereby call on all businesses within our industry to join or increase their support of EOCA, to ensure the future of valuable environments on which our businesses depend.</w:t>
      </w:r>
    </w:p>
    <w:sectPr w:rsidR="008436A3" w:rsidRPr="00FA2BA1" w:rsidSect="00805D92">
      <w:headerReference w:type="default" r:id="rId8"/>
      <w:pgSz w:w="11900" w:h="16840"/>
      <w:pgMar w:top="1440" w:right="843" w:bottom="1440" w:left="993"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9CB84" w14:textId="77777777" w:rsidR="00EF7EC5" w:rsidRDefault="00EF7EC5" w:rsidP="000209D6">
      <w:r>
        <w:separator/>
      </w:r>
    </w:p>
  </w:endnote>
  <w:endnote w:type="continuationSeparator" w:id="0">
    <w:p w14:paraId="5E69B126" w14:textId="77777777" w:rsidR="00EF7EC5" w:rsidRDefault="00EF7EC5" w:rsidP="0002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55E956" w14:textId="77777777" w:rsidR="00EF7EC5" w:rsidRDefault="00EF7EC5" w:rsidP="000209D6">
      <w:r>
        <w:separator/>
      </w:r>
    </w:p>
  </w:footnote>
  <w:footnote w:type="continuationSeparator" w:id="0">
    <w:p w14:paraId="423A7F73" w14:textId="77777777" w:rsidR="00EF7EC5" w:rsidRDefault="00EF7EC5" w:rsidP="000209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3E85CF" w14:textId="4C587F82" w:rsidR="00EF7EC5" w:rsidRPr="000209D6" w:rsidRDefault="00EF7EC5" w:rsidP="00B13C51">
    <w:pPr>
      <w:pStyle w:val="Header"/>
      <w:tabs>
        <w:tab w:val="clear" w:pos="8640"/>
        <w:tab w:val="right" w:pos="9781"/>
      </w:tabs>
    </w:pPr>
    <w:r>
      <w:tab/>
    </w:r>
    <w:r>
      <w:tab/>
    </w:r>
    <w:r>
      <w:rPr>
        <w:noProof/>
      </w:rPr>
      <w:drawing>
        <wp:inline distT="0" distB="0" distL="0" distR="0" wp14:anchorId="04844513" wp14:editId="11D53273">
          <wp:extent cx="1849272" cy="76454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OCA_green_72rgb.jpg"/>
                  <pic:cNvPicPr/>
                </pic:nvPicPr>
                <pic:blipFill>
                  <a:blip r:embed="rId1">
                    <a:extLst>
                      <a:ext uri="{28A0092B-C50C-407E-A947-70E740481C1C}">
                        <a14:useLocalDpi xmlns:a14="http://schemas.microsoft.com/office/drawing/2010/main" val="0"/>
                      </a:ext>
                    </a:extLst>
                  </a:blip>
                  <a:stretch>
                    <a:fillRect/>
                  </a:stretch>
                </pic:blipFill>
                <pic:spPr>
                  <a:xfrm>
                    <a:off x="0" y="0"/>
                    <a:ext cx="1850028" cy="76485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7F3F"/>
    <w:multiLevelType w:val="hybridMultilevel"/>
    <w:tmpl w:val="F4C6F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B2F4E"/>
    <w:multiLevelType w:val="hybridMultilevel"/>
    <w:tmpl w:val="EFD0B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9F5479"/>
    <w:multiLevelType w:val="hybridMultilevel"/>
    <w:tmpl w:val="C4C8C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D6C25"/>
    <w:multiLevelType w:val="hybridMultilevel"/>
    <w:tmpl w:val="132E4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04429"/>
    <w:multiLevelType w:val="hybridMultilevel"/>
    <w:tmpl w:val="231EA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34092E"/>
    <w:multiLevelType w:val="hybridMultilevel"/>
    <w:tmpl w:val="BDCA6E0C"/>
    <w:lvl w:ilvl="0" w:tplc="F63E50F2">
      <w:start w:val="8"/>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2E1EA8"/>
    <w:multiLevelType w:val="hybridMultilevel"/>
    <w:tmpl w:val="1D42D22C"/>
    <w:lvl w:ilvl="0" w:tplc="E3082830">
      <w:start w:val="8"/>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B77E9C"/>
    <w:multiLevelType w:val="hybridMultilevel"/>
    <w:tmpl w:val="D9E81ED0"/>
    <w:lvl w:ilvl="0" w:tplc="6DD2A05E">
      <w:start w:val="8"/>
      <w:numFmt w:val="bullet"/>
      <w:lvlText w:val="-"/>
      <w:lvlJc w:val="left"/>
      <w:pPr>
        <w:ind w:left="720" w:hanging="360"/>
      </w:pPr>
      <w:rPr>
        <w:rFonts w:ascii="Calibri" w:eastAsia="ヒラギノ角ゴ Pro W3"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A7A7D"/>
    <w:multiLevelType w:val="hybridMultilevel"/>
    <w:tmpl w:val="DB58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7"/>
  </w:num>
  <w:num w:numId="6">
    <w:abstractNumId w:val="4"/>
  </w:num>
  <w:num w:numId="7">
    <w:abstractNumId w:val="1"/>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A3"/>
    <w:rsid w:val="000209D6"/>
    <w:rsid w:val="000C202D"/>
    <w:rsid w:val="001114F2"/>
    <w:rsid w:val="001424F2"/>
    <w:rsid w:val="00244661"/>
    <w:rsid w:val="002A0032"/>
    <w:rsid w:val="00390D52"/>
    <w:rsid w:val="00396A28"/>
    <w:rsid w:val="00417957"/>
    <w:rsid w:val="0047697A"/>
    <w:rsid w:val="004F7CA4"/>
    <w:rsid w:val="005A75BF"/>
    <w:rsid w:val="005C3503"/>
    <w:rsid w:val="006156E2"/>
    <w:rsid w:val="0065604C"/>
    <w:rsid w:val="00657071"/>
    <w:rsid w:val="007559AB"/>
    <w:rsid w:val="007F6E5C"/>
    <w:rsid w:val="00805D92"/>
    <w:rsid w:val="00806CBA"/>
    <w:rsid w:val="00820D1B"/>
    <w:rsid w:val="00842ABF"/>
    <w:rsid w:val="008436A3"/>
    <w:rsid w:val="008468D5"/>
    <w:rsid w:val="009677EB"/>
    <w:rsid w:val="009B0794"/>
    <w:rsid w:val="009B537D"/>
    <w:rsid w:val="00A347D2"/>
    <w:rsid w:val="00AB4E7A"/>
    <w:rsid w:val="00B13C51"/>
    <w:rsid w:val="00CB3893"/>
    <w:rsid w:val="00D95C78"/>
    <w:rsid w:val="00D97C5A"/>
    <w:rsid w:val="00DC0579"/>
    <w:rsid w:val="00E21CA9"/>
    <w:rsid w:val="00E42EBD"/>
    <w:rsid w:val="00EF7EC5"/>
    <w:rsid w:val="00FA2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DAB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A3"/>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6A3"/>
    <w:pPr>
      <w:ind w:left="720"/>
      <w:contextualSpacing/>
    </w:pPr>
    <w:rPr>
      <w:rFonts w:ascii="Cambria" w:eastAsia="ＭＳ 明朝" w:hAnsi="Cambria"/>
      <w:color w:val="auto"/>
      <w:lang w:val="en-GB"/>
    </w:rPr>
  </w:style>
  <w:style w:type="paragraph" w:styleId="Header">
    <w:name w:val="header"/>
    <w:basedOn w:val="Normal"/>
    <w:link w:val="HeaderChar"/>
    <w:uiPriority w:val="99"/>
    <w:unhideWhenUsed/>
    <w:rsid w:val="000209D6"/>
    <w:pPr>
      <w:tabs>
        <w:tab w:val="center" w:pos="4320"/>
        <w:tab w:val="right" w:pos="8640"/>
      </w:tabs>
    </w:pPr>
  </w:style>
  <w:style w:type="character" w:customStyle="1" w:styleId="HeaderChar">
    <w:name w:val="Header Char"/>
    <w:basedOn w:val="DefaultParagraphFont"/>
    <w:link w:val="Header"/>
    <w:uiPriority w:val="99"/>
    <w:rsid w:val="000209D6"/>
    <w:rPr>
      <w:rFonts w:ascii="Times New Roman" w:eastAsia="ヒラギノ角ゴ Pro W3" w:hAnsi="Times New Roman" w:cs="Times New Roman"/>
      <w:color w:val="000000"/>
    </w:rPr>
  </w:style>
  <w:style w:type="paragraph" w:styleId="Footer">
    <w:name w:val="footer"/>
    <w:basedOn w:val="Normal"/>
    <w:link w:val="FooterChar"/>
    <w:uiPriority w:val="99"/>
    <w:unhideWhenUsed/>
    <w:rsid w:val="000209D6"/>
    <w:pPr>
      <w:tabs>
        <w:tab w:val="center" w:pos="4320"/>
        <w:tab w:val="right" w:pos="8640"/>
      </w:tabs>
    </w:pPr>
  </w:style>
  <w:style w:type="character" w:customStyle="1" w:styleId="FooterChar">
    <w:name w:val="Footer Char"/>
    <w:basedOn w:val="DefaultParagraphFont"/>
    <w:link w:val="Footer"/>
    <w:uiPriority w:val="99"/>
    <w:rsid w:val="000209D6"/>
    <w:rPr>
      <w:rFonts w:ascii="Times New Roman" w:eastAsia="ヒラギノ角ゴ Pro W3" w:hAnsi="Times New Roman" w:cs="Times New Roman"/>
      <w:color w:val="000000"/>
    </w:rPr>
  </w:style>
  <w:style w:type="paragraph" w:styleId="BalloonText">
    <w:name w:val="Balloon Text"/>
    <w:basedOn w:val="Normal"/>
    <w:link w:val="BalloonTextChar"/>
    <w:uiPriority w:val="99"/>
    <w:semiHidden/>
    <w:unhideWhenUsed/>
    <w:rsid w:val="000209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9D6"/>
    <w:rPr>
      <w:rFonts w:ascii="Lucida Grande" w:eastAsia="ヒラギノ角ゴ Pro W3" w:hAnsi="Lucida Grande" w:cs="Times New Roman"/>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6A3"/>
    <w:rPr>
      <w:rFonts w:ascii="Times New Roman" w:eastAsia="ヒラギノ角ゴ Pro W3"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6A3"/>
    <w:pPr>
      <w:ind w:left="720"/>
      <w:contextualSpacing/>
    </w:pPr>
    <w:rPr>
      <w:rFonts w:ascii="Cambria" w:eastAsia="ＭＳ 明朝" w:hAnsi="Cambria"/>
      <w:color w:val="auto"/>
      <w:lang w:val="en-GB"/>
    </w:rPr>
  </w:style>
  <w:style w:type="paragraph" w:styleId="Header">
    <w:name w:val="header"/>
    <w:basedOn w:val="Normal"/>
    <w:link w:val="HeaderChar"/>
    <w:uiPriority w:val="99"/>
    <w:unhideWhenUsed/>
    <w:rsid w:val="000209D6"/>
    <w:pPr>
      <w:tabs>
        <w:tab w:val="center" w:pos="4320"/>
        <w:tab w:val="right" w:pos="8640"/>
      </w:tabs>
    </w:pPr>
  </w:style>
  <w:style w:type="character" w:customStyle="1" w:styleId="HeaderChar">
    <w:name w:val="Header Char"/>
    <w:basedOn w:val="DefaultParagraphFont"/>
    <w:link w:val="Header"/>
    <w:uiPriority w:val="99"/>
    <w:rsid w:val="000209D6"/>
    <w:rPr>
      <w:rFonts w:ascii="Times New Roman" w:eastAsia="ヒラギノ角ゴ Pro W3" w:hAnsi="Times New Roman" w:cs="Times New Roman"/>
      <w:color w:val="000000"/>
    </w:rPr>
  </w:style>
  <w:style w:type="paragraph" w:styleId="Footer">
    <w:name w:val="footer"/>
    <w:basedOn w:val="Normal"/>
    <w:link w:val="FooterChar"/>
    <w:uiPriority w:val="99"/>
    <w:unhideWhenUsed/>
    <w:rsid w:val="000209D6"/>
    <w:pPr>
      <w:tabs>
        <w:tab w:val="center" w:pos="4320"/>
        <w:tab w:val="right" w:pos="8640"/>
      </w:tabs>
    </w:pPr>
  </w:style>
  <w:style w:type="character" w:customStyle="1" w:styleId="FooterChar">
    <w:name w:val="Footer Char"/>
    <w:basedOn w:val="DefaultParagraphFont"/>
    <w:link w:val="Footer"/>
    <w:uiPriority w:val="99"/>
    <w:rsid w:val="000209D6"/>
    <w:rPr>
      <w:rFonts w:ascii="Times New Roman" w:eastAsia="ヒラギノ角ゴ Pro W3" w:hAnsi="Times New Roman" w:cs="Times New Roman"/>
      <w:color w:val="000000"/>
    </w:rPr>
  </w:style>
  <w:style w:type="paragraph" w:styleId="BalloonText">
    <w:name w:val="Balloon Text"/>
    <w:basedOn w:val="Normal"/>
    <w:link w:val="BalloonTextChar"/>
    <w:uiPriority w:val="99"/>
    <w:semiHidden/>
    <w:unhideWhenUsed/>
    <w:rsid w:val="000209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09D6"/>
    <w:rPr>
      <w:rFonts w:ascii="Lucida Grande" w:eastAsia="ヒラギノ角ゴ Pro W3" w:hAnsi="Lucida Grande"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387</Words>
  <Characters>2211</Characters>
  <Application>Microsoft Macintosh Word</Application>
  <DocSecurity>0</DocSecurity>
  <Lines>18</Lines>
  <Paragraphs>5</Paragraphs>
  <ScaleCrop>false</ScaleCrop>
  <Company>EOCA</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Bascombe</dc:creator>
  <cp:keywords/>
  <dc:description/>
  <cp:lastModifiedBy>Tanya Bascombe</cp:lastModifiedBy>
  <cp:revision>25</cp:revision>
  <cp:lastPrinted>2014-03-24T09:51:00Z</cp:lastPrinted>
  <dcterms:created xsi:type="dcterms:W3CDTF">2014-02-05T13:30:00Z</dcterms:created>
  <dcterms:modified xsi:type="dcterms:W3CDTF">2014-06-23T08:40:00Z</dcterms:modified>
</cp:coreProperties>
</file>